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41" w:rsidRDefault="00BC002B">
      <w:pPr>
        <w:spacing w:after="0" w:line="240" w:lineRule="auto"/>
        <w:jc w:val="center"/>
        <w:rPr>
          <w:rFonts w:ascii="Century Gothic" w:eastAsia="Century Gothic" w:hAnsi="Century Gothic" w:cs="Century Gothic"/>
          <w:b/>
          <w:bCs/>
          <w:sz w:val="28"/>
          <w:szCs w:val="28"/>
        </w:rPr>
      </w:pPr>
      <w:r>
        <w:rPr>
          <w:rFonts w:ascii="Century Gothic" w:hAnsi="Century Gothic"/>
          <w:b/>
          <w:bCs/>
          <w:sz w:val="28"/>
          <w:szCs w:val="28"/>
        </w:rPr>
        <w:t>NATIONAL EXAMINING BOARD FOR DENTAL NURSES</w:t>
      </w:r>
    </w:p>
    <w:p w:rsidR="001F6B41" w:rsidRDefault="001F6B41">
      <w:pPr>
        <w:spacing w:after="0" w:line="240" w:lineRule="auto"/>
        <w:jc w:val="center"/>
        <w:rPr>
          <w:rFonts w:ascii="Century Gothic" w:eastAsia="Century Gothic" w:hAnsi="Century Gothic" w:cs="Century Gothic"/>
          <w:b/>
          <w:bCs/>
          <w:sz w:val="28"/>
          <w:szCs w:val="28"/>
        </w:rPr>
      </w:pPr>
    </w:p>
    <w:p w:rsidR="001F6B41" w:rsidRDefault="00BC002B">
      <w:pPr>
        <w:spacing w:after="0" w:line="240" w:lineRule="auto"/>
        <w:jc w:val="center"/>
        <w:rPr>
          <w:rFonts w:ascii="Century Gothic" w:eastAsia="Century Gothic" w:hAnsi="Century Gothic" w:cs="Century Gothic"/>
          <w:b/>
          <w:bCs/>
          <w:sz w:val="28"/>
          <w:szCs w:val="28"/>
        </w:rPr>
      </w:pPr>
      <w:r>
        <w:rPr>
          <w:rFonts w:ascii="Century Gothic" w:hAnsi="Century Gothic"/>
          <w:b/>
          <w:bCs/>
          <w:sz w:val="28"/>
          <w:szCs w:val="28"/>
        </w:rPr>
        <w:t>Candidate Registration Form (CRF)</w:t>
      </w:r>
    </w:p>
    <w:p w:rsidR="001F6B41" w:rsidRDefault="00BC002B">
      <w:pPr>
        <w:spacing w:after="0" w:line="240" w:lineRule="auto"/>
        <w:rPr>
          <w:rFonts w:ascii="Calibri" w:eastAsia="Calibri" w:hAnsi="Calibri" w:cs="Calibri"/>
          <w:b/>
          <w:bCs/>
          <w:sz w:val="22"/>
          <w:szCs w:val="22"/>
        </w:rPr>
      </w:pPr>
      <w:r>
        <w:rPr>
          <w:rFonts w:ascii="Calibri" w:eastAsia="Calibri" w:hAnsi="Calibri" w:cs="Calibri"/>
          <w:sz w:val="22"/>
          <w:szCs w:val="22"/>
        </w:rPr>
        <w:t xml:space="preserve">Please use this form to register your candidate with us for their target qualification and to provisionally enter them for their target examination date. </w:t>
      </w:r>
      <w:r>
        <w:rPr>
          <w:rFonts w:ascii="Calibri" w:eastAsia="Calibri" w:hAnsi="Calibri" w:cs="Calibri"/>
          <w:b/>
          <w:bCs/>
          <w:sz w:val="22"/>
          <w:szCs w:val="22"/>
        </w:rPr>
        <w:t xml:space="preserve">Please use the Notes for Completion on the reverse of this form. </w:t>
      </w:r>
    </w:p>
    <w:p w:rsidR="001F6B41" w:rsidRDefault="00BC002B">
      <w:pPr>
        <w:spacing w:after="0" w:line="240" w:lineRule="auto"/>
        <w:rPr>
          <w:rFonts w:ascii="Calibri" w:eastAsia="Calibri" w:hAnsi="Calibri" w:cs="Calibri"/>
          <w:b/>
          <w:bCs/>
          <w:sz w:val="22"/>
          <w:szCs w:val="22"/>
        </w:rPr>
      </w:pPr>
      <w:r>
        <w:rPr>
          <w:rFonts w:ascii="Calibri" w:eastAsia="Calibri" w:hAnsi="Calibri" w:cs="Calibri"/>
          <w:b/>
          <w:bCs/>
          <w:sz w:val="22"/>
          <w:szCs w:val="22"/>
        </w:rPr>
        <w:t xml:space="preserve">(Send completed form to: </w:t>
      </w:r>
      <w:hyperlink r:id="rId8" w:history="1">
        <w:r>
          <w:rPr>
            <w:rStyle w:val="Hyperlink0"/>
          </w:rPr>
          <w:t>NEBDN@dentalsedationcourses.co.uk</w:t>
        </w:r>
      </w:hyperlink>
      <w:r>
        <w:rPr>
          <w:rFonts w:ascii="Calibri" w:eastAsia="Calibri" w:hAnsi="Calibri" w:cs="Calibri"/>
          <w:b/>
          <w:bCs/>
          <w:sz w:val="22"/>
          <w:szCs w:val="22"/>
        </w:rPr>
        <w:t>)</w:t>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851"/>
        <w:gridCol w:w="6520"/>
      </w:tblGrid>
      <w:tr w:rsidR="001F6B41">
        <w:trPr>
          <w:trHeight w:val="31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F6B41" w:rsidRDefault="00BC002B">
            <w:pPr>
              <w:spacing w:after="0" w:line="240" w:lineRule="auto"/>
            </w:pPr>
            <w:r>
              <w:rPr>
                <w:rFonts w:ascii="Century Gothic" w:hAnsi="Century Gothic"/>
                <w:b/>
                <w:bCs/>
              </w:rPr>
              <w:t>Section 1: Examination details</w:t>
            </w:r>
          </w:p>
        </w:tc>
      </w:tr>
      <w:tr w:rsidR="001F6B41">
        <w:trPr>
          <w:trHeight w:val="294"/>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Target qualification:</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rPr>
              <w:t>Certificate in Denta</w:t>
            </w:r>
            <w:r>
              <w:rPr>
                <w:rFonts w:ascii="Arial" w:hAnsi="Arial"/>
                <w:b/>
                <w:bCs/>
              </w:rPr>
              <w:t>l Sedation Nursing</w:t>
            </w:r>
          </w:p>
        </w:tc>
      </w:tr>
      <w:tr w:rsidR="001F6B41">
        <w:trPr>
          <w:trHeight w:val="490"/>
        </w:trPr>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Target examination date:</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rPr>
              <w:t>15 September 2019</w:t>
            </w:r>
          </w:p>
        </w:tc>
      </w:tr>
      <w:tr w:rsidR="001F6B41">
        <w:trPr>
          <w:trHeight w:val="65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If you wish to apply for a Reasonable Adjustment, please tick the box below and we will email you the Policy and Application Form</w:t>
            </w:r>
            <w:r>
              <w:rPr>
                <w:rFonts w:ascii="Calibri" w:eastAsia="Calibri" w:hAnsi="Calibri" w:cs="Calibri"/>
              </w:rPr>
              <w:t xml:space="preserve"> </w:t>
            </w:r>
            <w:r>
              <w:rPr>
                <w:rFonts w:ascii="Arial Unicode MS" w:eastAsia="Arial Unicode MS" w:hAnsi="Arial Unicode MS" w:cs="Arial Unicode MS"/>
              </w:rPr>
              <w:t>⬜</w:t>
            </w:r>
          </w:p>
        </w:tc>
      </w:tr>
      <w:tr w:rsidR="001F6B41">
        <w:trPr>
          <w:trHeight w:val="490"/>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b/>
                <w:bCs/>
                <w:sz w:val="22"/>
                <w:szCs w:val="22"/>
              </w:rPr>
              <w:t>For National Diploma candidates only</w:t>
            </w:r>
            <w:r>
              <w:rPr>
                <w:rFonts w:ascii="Calibri" w:eastAsia="Calibri" w:hAnsi="Calibri" w:cs="Calibri"/>
                <w:sz w:val="22"/>
                <w:szCs w:val="22"/>
              </w:rPr>
              <w:t>, please tell us your preferred examination centre location – refer to the list of centre codes in the Notes for Completion:</w:t>
            </w:r>
          </w:p>
        </w:tc>
      </w:tr>
      <w:tr w:rsidR="001F6B41">
        <w:trPr>
          <w:trHeight w:val="758"/>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rPr>
                <w:rFonts w:ascii="Calibri" w:eastAsia="Calibri" w:hAnsi="Calibri" w:cs="Calibri"/>
                <w:sz w:val="22"/>
                <w:szCs w:val="22"/>
              </w:rPr>
            </w:pPr>
            <w:r>
              <w:rPr>
                <w:rFonts w:ascii="Calibri" w:eastAsia="Calibri" w:hAnsi="Calibri" w:cs="Calibri"/>
                <w:sz w:val="22"/>
                <w:szCs w:val="22"/>
              </w:rPr>
              <w:t>Exam centre code:</w:t>
            </w:r>
          </w:p>
          <w:p w:rsidR="001F6B41" w:rsidRDefault="00BC002B">
            <w:pPr>
              <w:spacing w:after="0" w:line="240" w:lineRule="auto"/>
              <w:rPr>
                <w:rFonts w:ascii="Arial" w:eastAsia="Arial" w:hAnsi="Arial" w:cs="Arial"/>
                <w:b/>
                <w:bCs/>
                <w:sz w:val="22"/>
                <w:szCs w:val="22"/>
              </w:rPr>
            </w:pPr>
            <w:r>
              <w:rPr>
                <w:rFonts w:ascii="Calibri" w:eastAsia="Calibri" w:hAnsi="Calibri" w:cs="Calibri"/>
                <w:sz w:val="22"/>
                <w:szCs w:val="22"/>
              </w:rPr>
              <w:t>1</w:t>
            </w:r>
            <w:r>
              <w:rPr>
                <w:rFonts w:ascii="Calibri" w:eastAsia="Calibri" w:hAnsi="Calibri" w:cs="Calibri"/>
                <w:sz w:val="22"/>
                <w:szCs w:val="22"/>
                <w:vertAlign w:val="superscript"/>
              </w:rPr>
              <w:t>st</w:t>
            </w:r>
            <w:r>
              <w:rPr>
                <w:rFonts w:ascii="Calibri" w:eastAsia="Calibri" w:hAnsi="Calibri" w:cs="Calibri"/>
                <w:sz w:val="22"/>
                <w:szCs w:val="22"/>
              </w:rPr>
              <w:t xml:space="preserve"> Choice:</w:t>
            </w:r>
            <w:r>
              <w:rPr>
                <w:rFonts w:ascii="Calibri" w:eastAsia="Calibri" w:hAnsi="Calibri" w:cs="Calibri"/>
                <w:sz w:val="22"/>
                <w:szCs w:val="22"/>
                <w:u w:val="single"/>
              </w:rPr>
              <w:t xml:space="preserve">   </w:t>
            </w:r>
            <w:r>
              <w:rPr>
                <w:rFonts w:ascii="Arial" w:hAnsi="Arial"/>
                <w:b/>
                <w:bCs/>
                <w:sz w:val="22"/>
                <w:szCs w:val="22"/>
              </w:rPr>
              <w:t xml:space="preserve">   </w:t>
            </w:r>
          </w:p>
          <w:p w:rsidR="001F6B41" w:rsidRDefault="00BC002B">
            <w:pPr>
              <w:spacing w:after="0" w:line="240" w:lineRule="auto"/>
            </w:pPr>
            <w:r>
              <w:rPr>
                <w:rFonts w:ascii="Calibri" w:eastAsia="Calibri" w:hAnsi="Calibri" w:cs="Calibri"/>
                <w:sz w:val="22"/>
                <w:szCs w:val="22"/>
              </w:rPr>
              <w:t>2</w:t>
            </w:r>
            <w:r>
              <w:rPr>
                <w:rFonts w:ascii="Calibri" w:eastAsia="Calibri" w:hAnsi="Calibri" w:cs="Calibri"/>
                <w:sz w:val="22"/>
                <w:szCs w:val="22"/>
                <w:vertAlign w:val="superscript"/>
              </w:rPr>
              <w:t>nd</w:t>
            </w:r>
            <w:r>
              <w:rPr>
                <w:rFonts w:ascii="Calibri" w:eastAsia="Calibri" w:hAnsi="Calibri" w:cs="Calibri"/>
                <w:sz w:val="22"/>
                <w:szCs w:val="22"/>
              </w:rPr>
              <w:t xml:space="preserve"> Choice: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Centre availability is dependant on candidate numbers – we cannot guarantee </w:t>
            </w:r>
            <w:r>
              <w:rPr>
                <w:rFonts w:ascii="Calibri" w:eastAsia="Calibri" w:hAnsi="Calibri" w:cs="Calibri"/>
                <w:sz w:val="22"/>
                <w:szCs w:val="22"/>
              </w:rPr>
              <w:t>preferred choice</w:t>
            </w:r>
          </w:p>
        </w:tc>
      </w:tr>
    </w:tbl>
    <w:p w:rsidR="00E85C5C" w:rsidRDefault="00E85C5C">
      <w:pPr>
        <w:widowControl w:val="0"/>
        <w:spacing w:after="0" w:line="240" w:lineRule="auto"/>
        <w:rPr>
          <w:rFonts w:ascii="Calibri" w:eastAsia="Calibri" w:hAnsi="Calibri" w:cs="Calibri"/>
          <w:b/>
          <w:bCs/>
          <w:sz w:val="22"/>
          <w:szCs w:val="22"/>
        </w:rPr>
      </w:pPr>
    </w:p>
    <w:p w:rsidR="00E85C5C" w:rsidRDefault="00E85C5C">
      <w:pPr>
        <w:widowControl w:val="0"/>
        <w:spacing w:after="0" w:line="240" w:lineRule="auto"/>
        <w:rPr>
          <w:rFonts w:ascii="Calibri" w:eastAsia="Calibri" w:hAnsi="Calibri" w:cs="Calibri"/>
          <w:b/>
          <w:bCs/>
          <w:sz w:val="22"/>
          <w:szCs w:val="22"/>
        </w:rPr>
      </w:pPr>
    </w:p>
    <w:p w:rsidR="001F6B41" w:rsidRDefault="001F6B41">
      <w:pPr>
        <w:spacing w:after="0" w:line="240" w:lineRule="auto"/>
        <w:rPr>
          <w:rFonts w:ascii="Arial" w:eastAsia="Arial" w:hAnsi="Arial" w:cs="Arial"/>
          <w:i/>
          <w:iCs/>
          <w:sz w:val="16"/>
          <w:szCs w:val="16"/>
        </w:rPr>
      </w:pPr>
    </w:p>
    <w:tbl>
      <w:tblPr>
        <w:tblW w:w="988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1"/>
        <w:gridCol w:w="390"/>
        <w:gridCol w:w="391"/>
        <w:gridCol w:w="284"/>
        <w:gridCol w:w="160"/>
        <w:gridCol w:w="338"/>
        <w:gridCol w:w="231"/>
        <w:gridCol w:w="160"/>
        <w:gridCol w:w="391"/>
        <w:gridCol w:w="352"/>
        <w:gridCol w:w="160"/>
        <w:gridCol w:w="270"/>
        <w:gridCol w:w="390"/>
        <w:gridCol w:w="391"/>
        <w:gridCol w:w="390"/>
        <w:gridCol w:w="223"/>
        <w:gridCol w:w="159"/>
        <w:gridCol w:w="161"/>
        <w:gridCol w:w="239"/>
        <w:gridCol w:w="391"/>
        <w:gridCol w:w="390"/>
        <w:gridCol w:w="390"/>
        <w:gridCol w:w="391"/>
        <w:gridCol w:w="391"/>
        <w:gridCol w:w="391"/>
        <w:gridCol w:w="393"/>
      </w:tblGrid>
      <w:tr w:rsidR="001F6B41" w:rsidTr="00E85C5C">
        <w:trPr>
          <w:trHeight w:val="310"/>
          <w:jc w:val="center"/>
        </w:trPr>
        <w:tc>
          <w:tcPr>
            <w:tcW w:w="9888" w:type="dxa"/>
            <w:gridSpan w:val="26"/>
            <w:tcBorders>
              <w:top w:val="single" w:sz="4" w:space="0" w:color="000000"/>
              <w:left w:val="single" w:sz="4" w:space="0" w:color="000000"/>
              <w:bottom w:val="single" w:sz="4" w:space="0" w:color="000000"/>
              <w:right w:val="single" w:sz="4" w:space="0" w:color="000000"/>
            </w:tcBorders>
            <w:shd w:val="clear" w:color="auto" w:fill="D9D9D9"/>
            <w:tcMar>
              <w:top w:w="80" w:type="dxa"/>
              <w:left w:w="3482" w:type="dxa"/>
              <w:bottom w:w="80" w:type="dxa"/>
              <w:right w:w="80" w:type="dxa"/>
            </w:tcMar>
            <w:vAlign w:val="center"/>
          </w:tcPr>
          <w:p w:rsidR="001F6B41" w:rsidRDefault="00BC002B">
            <w:pPr>
              <w:spacing w:after="0" w:line="240" w:lineRule="auto"/>
              <w:ind w:left="3402" w:hanging="3402"/>
            </w:pPr>
            <w:r>
              <w:rPr>
                <w:rFonts w:ascii="Century Gothic" w:hAnsi="Century Gothic"/>
                <w:b/>
                <w:bCs/>
              </w:rPr>
              <w:t xml:space="preserve">Section 2: Candidate details: </w:t>
            </w:r>
          </w:p>
        </w:tc>
      </w:tr>
      <w:tr w:rsidR="001F6B41" w:rsidTr="00E85C5C">
        <w:trPr>
          <w:trHeight w:val="294"/>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Title </w:t>
            </w:r>
            <w:r>
              <w:rPr>
                <w:rFonts w:ascii="Calibri" w:eastAsia="Calibri" w:hAnsi="Calibri" w:cs="Calibri"/>
                <w:sz w:val="16"/>
                <w:szCs w:val="16"/>
              </w:rPr>
              <w:t>(please circle)</w:t>
            </w:r>
          </w:p>
        </w:tc>
        <w:tc>
          <w:tcPr>
            <w:tcW w:w="4521"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Mr / Mrs / Miss / Ms / Other (specify)</w:t>
            </w:r>
          </w:p>
        </w:tc>
        <w:tc>
          <w:tcPr>
            <w:tcW w:w="329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rsidP="00E85C5C">
            <w:pPr>
              <w:jc w:val="center"/>
            </w:pPr>
          </w:p>
        </w:tc>
      </w:tr>
      <w:tr w:rsidR="001F6B41" w:rsidTr="00E85C5C">
        <w:trPr>
          <w:trHeight w:val="407"/>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First name(s)</w:t>
            </w:r>
          </w:p>
        </w:tc>
        <w:tc>
          <w:tcPr>
            <w:tcW w:w="7817"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r>
      <w:tr w:rsidR="001F6B41" w:rsidTr="00E85C5C">
        <w:trPr>
          <w:trHeight w:val="407"/>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Surname</w:t>
            </w:r>
          </w:p>
        </w:tc>
        <w:tc>
          <w:tcPr>
            <w:tcW w:w="7817"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r>
      <w:tr w:rsidR="001F6B41" w:rsidTr="00E85C5C">
        <w:trPr>
          <w:trHeight w:val="407"/>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Date of Birth</w:t>
            </w:r>
          </w:p>
        </w:tc>
        <w:tc>
          <w:tcPr>
            <w:tcW w:w="7817"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r>
      <w:tr w:rsidR="001F6B41" w:rsidTr="00E85C5C">
        <w:trPr>
          <w:trHeight w:val="688"/>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Address</w:t>
            </w:r>
          </w:p>
        </w:tc>
        <w:tc>
          <w:tcPr>
            <w:tcW w:w="1794" w:type="dxa"/>
            <w:gridSpan w:val="6"/>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1F6B41" w:rsidRDefault="00BC002B">
            <w:pPr>
              <w:spacing w:after="0" w:line="240" w:lineRule="auto"/>
            </w:pPr>
            <w:r>
              <w:rPr>
                <w:rFonts w:ascii="Calibri" w:eastAsia="Calibri" w:hAnsi="Calibri" w:cs="Calibri"/>
                <w:sz w:val="22"/>
                <w:szCs w:val="22"/>
              </w:rPr>
              <w:t>Town</w:t>
            </w:r>
          </w:p>
        </w:tc>
        <w:tc>
          <w:tcPr>
            <w:tcW w:w="3047" w:type="dxa"/>
            <w:gridSpan w:val="11"/>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1F6B41" w:rsidRDefault="00BC002B">
            <w:pPr>
              <w:spacing w:after="0" w:line="240" w:lineRule="auto"/>
              <w:jc w:val="right"/>
            </w:pPr>
            <w:r>
              <w:rPr>
                <w:rFonts w:ascii="Calibri" w:eastAsia="Calibri" w:hAnsi="Calibri" w:cs="Calibri"/>
                <w:sz w:val="22"/>
                <w:szCs w:val="22"/>
              </w:rPr>
              <w:t>County</w:t>
            </w:r>
          </w:p>
        </w:tc>
        <w:tc>
          <w:tcPr>
            <w:tcW w:w="2976"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1F6B41" w:rsidRDefault="001F6B41"/>
        </w:tc>
      </w:tr>
      <w:tr w:rsidR="001F6B41" w:rsidTr="00E85C5C">
        <w:trPr>
          <w:trHeight w:val="294"/>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Postcode</w:t>
            </w:r>
          </w:p>
        </w:tc>
        <w:tc>
          <w:tcPr>
            <w:tcW w:w="285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960"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Telephone number</w:t>
            </w:r>
          </w:p>
        </w:tc>
      </w:tr>
      <w:tr w:rsidR="001F6B41" w:rsidTr="00E85C5C">
        <w:trPr>
          <w:trHeight w:val="490"/>
          <w:jc w:val="center"/>
        </w:trPr>
        <w:tc>
          <w:tcPr>
            <w:tcW w:w="20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Email address – please print clearly, one </w:t>
            </w:r>
            <w:r>
              <w:rPr>
                <w:rFonts w:ascii="Calibri" w:eastAsia="Calibri" w:hAnsi="Calibri" w:cs="Calibri"/>
                <w:sz w:val="22"/>
                <w:szCs w:val="22"/>
              </w:rPr>
              <w:t>character per box</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pPr>
              <w:spacing w:after="0" w:line="240" w:lineRule="auto"/>
            </w:pPr>
          </w:p>
        </w:tc>
        <w:tc>
          <w:tcPr>
            <w:tcW w:w="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1F6B41"/>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r>
      <w:tr w:rsidR="001F6B41" w:rsidTr="00E85C5C">
        <w:trPr>
          <w:trHeight w:val="320"/>
          <w:jc w:val="center"/>
        </w:trPr>
        <w:tc>
          <w:tcPr>
            <w:tcW w:w="2071" w:type="dxa"/>
            <w:vMerge/>
            <w:tcBorders>
              <w:top w:val="single" w:sz="4" w:space="0" w:color="000000"/>
              <w:left w:val="single" w:sz="4" w:space="0" w:color="000000"/>
              <w:bottom w:val="single" w:sz="4" w:space="0" w:color="000000"/>
              <w:right w:val="single" w:sz="4" w:space="0" w:color="000000"/>
            </w:tcBorders>
            <w:shd w:val="clear" w:color="auto" w:fill="auto"/>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1F6B41"/>
        </w:tc>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r>
      <w:tr w:rsidR="001F6B41" w:rsidTr="00E85C5C">
        <w:trPr>
          <w:trHeight w:val="490"/>
          <w:jc w:val="center"/>
        </w:trPr>
        <w:tc>
          <w:tcPr>
            <w:tcW w:w="3296"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Post-registration candidates only:</w:t>
            </w:r>
          </w:p>
        </w:tc>
        <w:tc>
          <w:tcPr>
            <w:tcW w:w="3296"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rPr>
                <w:rFonts w:ascii="Calibri" w:eastAsia="Calibri" w:hAnsi="Calibri" w:cs="Calibri"/>
                <w:sz w:val="22"/>
                <w:szCs w:val="22"/>
              </w:rPr>
            </w:pPr>
            <w:r>
              <w:rPr>
                <w:rFonts w:ascii="Calibri" w:eastAsia="Calibri" w:hAnsi="Calibri" w:cs="Calibri"/>
                <w:sz w:val="22"/>
                <w:szCs w:val="22"/>
              </w:rPr>
              <w:t>NEBDN No</w:t>
            </w:r>
          </w:p>
          <w:p w:rsidR="001F6B41" w:rsidRDefault="00BC002B">
            <w:pPr>
              <w:spacing w:after="0" w:line="240" w:lineRule="auto"/>
            </w:pPr>
            <w:r>
              <w:rPr>
                <w:rFonts w:ascii="Calibri" w:eastAsia="Calibri" w:hAnsi="Calibri" w:cs="Calibri"/>
                <w:sz w:val="16"/>
                <w:szCs w:val="16"/>
              </w:rPr>
              <w:t>(if applicable)</w:t>
            </w:r>
          </w:p>
        </w:tc>
        <w:tc>
          <w:tcPr>
            <w:tcW w:w="329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rPr>
                <w:rFonts w:ascii="Calibri" w:eastAsia="Calibri" w:hAnsi="Calibri" w:cs="Calibri"/>
                <w:sz w:val="22"/>
                <w:szCs w:val="22"/>
              </w:rPr>
            </w:pPr>
            <w:r>
              <w:rPr>
                <w:rFonts w:ascii="Calibri" w:eastAsia="Calibri" w:hAnsi="Calibri" w:cs="Calibri"/>
                <w:sz w:val="22"/>
                <w:szCs w:val="22"/>
              </w:rPr>
              <w:t>GDC No</w:t>
            </w:r>
          </w:p>
          <w:p w:rsidR="001F6B41" w:rsidRDefault="00BC002B">
            <w:pPr>
              <w:spacing w:after="0" w:line="240" w:lineRule="auto"/>
            </w:pPr>
            <w:r>
              <w:rPr>
                <w:rFonts w:ascii="Calibri" w:eastAsia="Calibri" w:hAnsi="Calibri" w:cs="Calibri"/>
                <w:sz w:val="16"/>
                <w:szCs w:val="16"/>
              </w:rPr>
              <w:t>(attach copy certificate)</w:t>
            </w:r>
          </w:p>
        </w:tc>
      </w:tr>
      <w:tr w:rsidR="001F6B41" w:rsidTr="00E85C5C">
        <w:trPr>
          <w:trHeight w:val="705"/>
          <w:jc w:val="center"/>
        </w:trPr>
        <w:tc>
          <w:tcPr>
            <w:tcW w:w="9888" w:type="dxa"/>
            <w:gridSpan w:val="2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rPr>
                <w:rFonts w:ascii="Calibri" w:eastAsia="Calibri" w:hAnsi="Calibri" w:cs="Calibri"/>
                <w:sz w:val="18"/>
                <w:szCs w:val="18"/>
              </w:rPr>
            </w:pPr>
            <w:r>
              <w:rPr>
                <w:rFonts w:ascii="Calibri" w:eastAsia="Calibri" w:hAnsi="Calibri" w:cs="Calibri"/>
                <w:b/>
                <w:bCs/>
                <w:sz w:val="18"/>
                <w:szCs w:val="18"/>
              </w:rPr>
              <w:t>Important:</w:t>
            </w:r>
            <w:r>
              <w:rPr>
                <w:rFonts w:ascii="Calibri" w:eastAsia="Calibri" w:hAnsi="Calibri" w:cs="Calibri"/>
                <w:sz w:val="18"/>
                <w:szCs w:val="18"/>
              </w:rPr>
              <w:t xml:space="preserve"> Please refer to the notes overleaf. Please then indicate your preferred method of communication from NEBDN:</w:t>
            </w:r>
          </w:p>
          <w:p w:rsidR="001F6B41" w:rsidRDefault="00BC002B">
            <w:pPr>
              <w:spacing w:after="0" w:line="240" w:lineRule="auto"/>
              <w:jc w:val="center"/>
            </w:pPr>
            <w:r>
              <w:rPr>
                <w:rFonts w:ascii="Calibri" w:eastAsia="Calibri" w:hAnsi="Calibri" w:cs="Calibri"/>
                <w:sz w:val="18"/>
                <w:szCs w:val="18"/>
              </w:rPr>
              <w:t xml:space="preserve">Post   </w:t>
            </w:r>
            <w:r>
              <w:rPr>
                <w:rFonts w:ascii="Calibri" w:eastAsia="Calibri" w:hAnsi="Calibri" w:cs="Calibri"/>
                <w:noProof/>
                <w:sz w:val="18"/>
                <w:szCs w:val="18"/>
                <w:lang w:val="en-GB"/>
              </w:rPr>
              <w:drawing>
                <wp:inline distT="0" distB="0" distL="0" distR="0" wp14:anchorId="1016712F" wp14:editId="4800E387">
                  <wp:extent cx="238125" cy="161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a:extLst/>
                          </a:blip>
                          <a:stretch>
                            <a:fillRect/>
                          </a:stretch>
                        </pic:blipFill>
                        <pic:spPr>
                          <a:xfrm>
                            <a:off x="0" y="0"/>
                            <a:ext cx="238125" cy="161925"/>
                          </a:xfrm>
                          <a:prstGeom prst="rect">
                            <a:avLst/>
                          </a:prstGeom>
                          <a:ln w="12700" cap="flat">
                            <a:noFill/>
                            <a:miter lim="400000"/>
                          </a:ln>
                          <a:effectLst/>
                        </pic:spPr>
                      </pic:pic>
                    </a:graphicData>
                  </a:graphic>
                </wp:inline>
              </w:drawing>
            </w:r>
            <w:r>
              <w:rPr>
                <w:rFonts w:ascii="Calibri" w:eastAsia="Calibri" w:hAnsi="Calibri" w:cs="Calibri"/>
                <w:noProof/>
                <w:sz w:val="18"/>
                <w:szCs w:val="18"/>
                <w:lang w:val="en-GB"/>
              </w:rPr>
              <mc:AlternateContent>
                <mc:Choice Requires="wps">
                  <w:drawing>
                    <wp:inline distT="0" distB="0" distL="0" distR="0" wp14:anchorId="65258882" wp14:editId="6BF2D497">
                      <wp:extent cx="238125" cy="161925"/>
                      <wp:effectExtent l="0" t="0" r="0" b="0"/>
                      <wp:docPr id="1073741826" name="officeArt object"/>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a:noFill/>
                                <a:miter lim="400000"/>
                              </a:ln>
                              <a:effectLst/>
                            </wps:spPr>
                            <wps:bodyPr/>
                          </wps:wsp>
                        </a:graphicData>
                      </a:graphic>
                    </wp:inline>
                  </w:drawing>
                </mc:Choice>
                <mc:Fallback>
                  <w:pict>
                    <v:rect id="_x0000_s1026" style="visibility:visible;width:18.8pt;height:12.8pt;">
                      <v:fill on="f"/>
                      <v:stroke on="f" weight="1.0pt" dashstyle="solid" endcap="flat" miterlimit="400.0%" joinstyle="miter" linestyle="single" startarrow="none" startarrowwidth="medium" startarrowlength="medium" endarrow="none" endarrowwidth="medium" endarrowlength="medium"/>
                    </v:rect>
                  </w:pict>
                </mc:Fallback>
              </mc:AlternateContent>
            </w:r>
            <w:r>
              <w:rPr>
                <w:rFonts w:ascii="Calibri" w:eastAsia="Calibri" w:hAnsi="Calibri" w:cs="Calibri"/>
                <w:sz w:val="18"/>
                <w:szCs w:val="18"/>
              </w:rPr>
              <w:t xml:space="preserve">  Email      </w:t>
            </w:r>
            <w:r>
              <w:rPr>
                <w:rFonts w:ascii="Calibri" w:eastAsia="Calibri" w:hAnsi="Calibri" w:cs="Calibri"/>
                <w:noProof/>
                <w:sz w:val="18"/>
                <w:szCs w:val="18"/>
                <w:lang w:val="en-GB"/>
              </w:rPr>
              <w:drawing>
                <wp:inline distT="0" distB="0" distL="0" distR="0" wp14:anchorId="5DD29E3D" wp14:editId="740D6DE3">
                  <wp:extent cx="238125" cy="1619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9">
                            <a:extLst/>
                          </a:blip>
                          <a:stretch>
                            <a:fillRect/>
                          </a:stretch>
                        </pic:blipFill>
                        <pic:spPr>
                          <a:xfrm>
                            <a:off x="0" y="0"/>
                            <a:ext cx="238125" cy="161925"/>
                          </a:xfrm>
                          <a:prstGeom prst="rect">
                            <a:avLst/>
                          </a:prstGeom>
                          <a:ln w="12700" cap="flat">
                            <a:noFill/>
                            <a:miter lim="400000"/>
                          </a:ln>
                          <a:effectLst/>
                        </pic:spPr>
                      </pic:pic>
                    </a:graphicData>
                  </a:graphic>
                </wp:inline>
              </w:drawing>
            </w:r>
            <w:r>
              <w:rPr>
                <w:rFonts w:ascii="Calibri" w:eastAsia="Calibri" w:hAnsi="Calibri" w:cs="Calibri"/>
                <w:noProof/>
                <w:sz w:val="18"/>
                <w:szCs w:val="18"/>
                <w:lang w:val="en-GB"/>
              </w:rPr>
              <mc:AlternateContent>
                <mc:Choice Requires="wps">
                  <w:drawing>
                    <wp:inline distT="0" distB="0" distL="0" distR="0" wp14:anchorId="423D949A" wp14:editId="4F7AAA71">
                      <wp:extent cx="238125" cy="161925"/>
                      <wp:effectExtent l="0" t="0" r="0" b="0"/>
                      <wp:docPr id="1073741828" name="officeArt object"/>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a:noFill/>
                                <a:miter lim="400000"/>
                              </a:ln>
                              <a:effectLst/>
                            </wps:spPr>
                            <wps:bodyPr/>
                          </wps:wsp>
                        </a:graphicData>
                      </a:graphic>
                    </wp:inline>
                  </w:drawing>
                </mc:Choice>
                <mc:Fallback>
                  <w:pict>
                    <v:rect id="_x0000_s1027" style="visibility:visible;width:18.8pt;height:12.8pt;">
                      <v:fill on="f"/>
                      <v:stroke on="f" weight="1.0pt" dashstyle="solid" endcap="flat" miterlimit="400.0%" joinstyle="miter" linestyle="single" startarrow="none" startarrowwidth="medium" startarrowlength="medium" endarrow="none" endarrowwidth="medium" endarrowlength="medium"/>
                    </v:rect>
                  </w:pict>
                </mc:Fallback>
              </mc:AlternateContent>
            </w:r>
            <w:r>
              <w:rPr>
                <w:rFonts w:ascii="Calibri" w:eastAsia="Calibri" w:hAnsi="Calibri" w:cs="Calibri"/>
                <w:sz w:val="18"/>
                <w:szCs w:val="18"/>
              </w:rPr>
              <w:t xml:space="preserve">   </w:t>
            </w:r>
          </w:p>
        </w:tc>
      </w:tr>
      <w:tr w:rsidR="001F6B41" w:rsidTr="00E85C5C">
        <w:trPr>
          <w:trHeight w:val="49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Candidate signature</w:t>
            </w:r>
          </w:p>
        </w:tc>
        <w:tc>
          <w:tcPr>
            <w:tcW w:w="4841"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1F6B41"/>
        </w:tc>
        <w:tc>
          <w:tcPr>
            <w:tcW w:w="297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Date</w:t>
            </w:r>
          </w:p>
        </w:tc>
      </w:tr>
    </w:tbl>
    <w:p w:rsidR="001F6B41" w:rsidRDefault="001F6B41">
      <w:pPr>
        <w:widowControl w:val="0"/>
        <w:spacing w:after="0" w:line="240" w:lineRule="auto"/>
        <w:rPr>
          <w:rFonts w:ascii="Arial" w:eastAsia="Arial" w:hAnsi="Arial" w:cs="Arial"/>
          <w:i/>
          <w:iCs/>
          <w:sz w:val="16"/>
          <w:szCs w:val="16"/>
        </w:rPr>
      </w:pPr>
    </w:p>
    <w:p w:rsidR="001F6B41" w:rsidRDefault="001F6B41">
      <w:pPr>
        <w:spacing w:after="0" w:line="240" w:lineRule="auto"/>
        <w:rPr>
          <w:rFonts w:ascii="Arial" w:eastAsia="Arial" w:hAnsi="Arial" w:cs="Arial"/>
          <w:i/>
          <w:iCs/>
          <w:sz w:val="20"/>
          <w:szCs w:val="20"/>
        </w:rPr>
      </w:pPr>
    </w:p>
    <w:tbl>
      <w:tblPr>
        <w:tblW w:w="100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8"/>
        <w:gridCol w:w="1132"/>
        <w:gridCol w:w="1012"/>
        <w:gridCol w:w="162"/>
        <w:gridCol w:w="929"/>
        <w:gridCol w:w="163"/>
        <w:gridCol w:w="926"/>
        <w:gridCol w:w="206"/>
        <w:gridCol w:w="660"/>
        <w:gridCol w:w="473"/>
        <w:gridCol w:w="535"/>
        <w:gridCol w:w="598"/>
        <w:gridCol w:w="1134"/>
      </w:tblGrid>
      <w:tr w:rsidR="001F6B41">
        <w:trPr>
          <w:trHeight w:val="310"/>
        </w:trPr>
        <w:tc>
          <w:tcPr>
            <w:tcW w:w="10058" w:type="dxa"/>
            <w:gridSpan w:val="1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F6B41" w:rsidRDefault="00BC002B">
            <w:pPr>
              <w:spacing w:after="0" w:line="240" w:lineRule="auto"/>
            </w:pPr>
            <w:r>
              <w:rPr>
                <w:rFonts w:ascii="Century Gothic" w:hAnsi="Century Gothic"/>
                <w:b/>
                <w:bCs/>
              </w:rPr>
              <w:lastRenderedPageBreak/>
              <w:t xml:space="preserve">Section 3: Course Provider details </w:t>
            </w:r>
            <w:r>
              <w:rPr>
                <w:rFonts w:ascii="Century Gothic" w:hAnsi="Century Gothic"/>
              </w:rPr>
              <w:t>(to be completed by the course provider)</w:t>
            </w:r>
          </w:p>
        </w:tc>
      </w:tr>
      <w:tr w:rsidR="001F6B41">
        <w:trPr>
          <w:trHeight w:val="294"/>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Centre number</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O</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L</w:t>
            </w:r>
          </w:p>
        </w:tc>
        <w:tc>
          <w:tcPr>
            <w:tcW w:w="1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7</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2</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 xml:space="preserve">      4</w:t>
            </w:r>
          </w:p>
        </w:tc>
      </w:tr>
      <w:tr w:rsidR="001F6B41">
        <w:trPr>
          <w:trHeight w:val="490"/>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Course provider name</w:t>
            </w:r>
          </w:p>
        </w:tc>
        <w:tc>
          <w:tcPr>
            <w:tcW w:w="792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Dental Sedation Courses</w:t>
            </w:r>
          </w:p>
        </w:tc>
      </w:tr>
      <w:tr w:rsidR="001F6B41">
        <w:trPr>
          <w:trHeight w:val="294"/>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Contact name</w:t>
            </w:r>
          </w:p>
        </w:tc>
        <w:tc>
          <w:tcPr>
            <w:tcW w:w="43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Andrew Jones</w:t>
            </w:r>
          </w:p>
        </w:tc>
        <w:tc>
          <w:tcPr>
            <w:tcW w:w="360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Position  </w:t>
            </w:r>
            <w:r>
              <w:rPr>
                <w:rFonts w:ascii="Arial" w:hAnsi="Arial"/>
                <w:b/>
                <w:bCs/>
                <w:sz w:val="22"/>
                <w:szCs w:val="22"/>
              </w:rPr>
              <w:t>Course Co-ordinator</w:t>
            </w:r>
          </w:p>
        </w:tc>
      </w:tr>
      <w:tr w:rsidR="001F6B41">
        <w:trPr>
          <w:trHeight w:val="294"/>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Telephone number</w:t>
            </w:r>
          </w:p>
        </w:tc>
        <w:tc>
          <w:tcPr>
            <w:tcW w:w="2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Arial" w:hAnsi="Arial"/>
                <w:b/>
                <w:bCs/>
                <w:sz w:val="22"/>
                <w:szCs w:val="22"/>
              </w:rPr>
              <w:t>07932313858</w:t>
            </w:r>
          </w:p>
        </w:tc>
        <w:tc>
          <w:tcPr>
            <w:tcW w:w="562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Email       </w:t>
            </w:r>
            <w:hyperlink r:id="rId10" w:history="1">
              <w:r>
                <w:rPr>
                  <w:rStyle w:val="Hyperlink0"/>
                  <w:rFonts w:ascii="Calibri" w:eastAsia="Calibri" w:hAnsi="Calibri" w:cs="Calibri"/>
                  <w:sz w:val="22"/>
                  <w:szCs w:val="22"/>
                </w:rPr>
                <w:t>andrew@dentalsedationcourses.co.uk</w:t>
              </w:r>
            </w:hyperlink>
          </w:p>
        </w:tc>
      </w:tr>
      <w:tr w:rsidR="001F6B41">
        <w:trPr>
          <w:trHeight w:val="1741"/>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Signature</w:t>
            </w:r>
          </w:p>
        </w:tc>
        <w:tc>
          <w:tcPr>
            <w:tcW w:w="32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noProof/>
                <w:sz w:val="22"/>
                <w:szCs w:val="22"/>
                <w:lang w:val="en-GB"/>
              </w:rPr>
              <w:drawing>
                <wp:inline distT="0" distB="0" distL="0" distR="0">
                  <wp:extent cx="2054456" cy="114795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ignature.001.jpeg"/>
                          <pic:cNvPicPr>
                            <a:picLocks noChangeAspect="1"/>
                          </pic:cNvPicPr>
                        </pic:nvPicPr>
                        <pic:blipFill>
                          <a:blip r:embed="rId11">
                            <a:extLst/>
                          </a:blip>
                          <a:stretch>
                            <a:fillRect/>
                          </a:stretch>
                        </pic:blipFill>
                        <pic:spPr>
                          <a:xfrm>
                            <a:off x="0" y="0"/>
                            <a:ext cx="2054456" cy="1147954"/>
                          </a:xfrm>
                          <a:prstGeom prst="rect">
                            <a:avLst/>
                          </a:prstGeom>
                          <a:ln w="12700" cap="flat">
                            <a:noFill/>
                            <a:miter lim="400000"/>
                          </a:ln>
                          <a:effectLst/>
                        </pic:spPr>
                      </pic:pic>
                    </a:graphicData>
                  </a:graphic>
                </wp:inline>
              </w:drawing>
            </w:r>
          </w:p>
        </w:tc>
        <w:tc>
          <w:tcPr>
            <w:tcW w:w="296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rPr>
                <w:rFonts w:ascii="Calibri" w:eastAsia="Calibri" w:hAnsi="Calibri" w:cs="Calibri"/>
                <w:sz w:val="22"/>
                <w:szCs w:val="22"/>
              </w:rPr>
            </w:pPr>
            <w:r>
              <w:rPr>
                <w:rFonts w:ascii="Calibri" w:eastAsia="Calibri" w:hAnsi="Calibri" w:cs="Calibri"/>
                <w:sz w:val="22"/>
                <w:szCs w:val="22"/>
              </w:rPr>
              <w:t xml:space="preserve">GDC No        </w:t>
            </w:r>
            <w:r>
              <w:rPr>
                <w:rFonts w:ascii="Calibri" w:eastAsia="Calibri" w:hAnsi="Calibri" w:cs="Calibri"/>
                <w:b/>
                <w:bCs/>
                <w:sz w:val="22"/>
                <w:szCs w:val="22"/>
              </w:rPr>
              <w:t>211631</w:t>
            </w:r>
          </w:p>
          <w:p w:rsidR="001F6B41" w:rsidRDefault="00BC002B">
            <w:pPr>
              <w:spacing w:after="0" w:line="240" w:lineRule="auto"/>
            </w:pPr>
            <w:r>
              <w:rPr>
                <w:rFonts w:ascii="Calibri" w:eastAsia="Calibri" w:hAnsi="Calibri" w:cs="Calibri"/>
                <w:sz w:val="16"/>
                <w:szCs w:val="16"/>
              </w:rPr>
              <w:t>(if applicable)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Date   </w:t>
            </w:r>
          </w:p>
        </w:tc>
      </w:tr>
      <w:tr w:rsidR="001F6B41">
        <w:trPr>
          <w:trHeight w:val="250"/>
        </w:trPr>
        <w:tc>
          <w:tcPr>
            <w:tcW w:w="10058" w:type="dxa"/>
            <w:gridSpan w:val="1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For </w:t>
            </w:r>
            <w:r>
              <w:rPr>
                <w:rFonts w:ascii="Calibri" w:eastAsia="Calibri" w:hAnsi="Calibri" w:cs="Calibri"/>
                <w:sz w:val="22"/>
                <w:szCs w:val="22"/>
              </w:rPr>
              <w:t>NEBDN use only</w:t>
            </w:r>
          </w:p>
        </w:tc>
      </w:tr>
      <w:tr w:rsidR="001F6B41">
        <w:trPr>
          <w:trHeight w:val="250"/>
        </w:trPr>
        <w:tc>
          <w:tcPr>
            <w:tcW w:w="7318"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Checked and processed by</w:t>
            </w:r>
          </w:p>
        </w:tc>
        <w:tc>
          <w:tcPr>
            <w:tcW w:w="27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Date</w:t>
            </w:r>
          </w:p>
        </w:tc>
      </w:tr>
    </w:tbl>
    <w:p w:rsidR="001F6B41" w:rsidRDefault="001F6B41">
      <w:pPr>
        <w:widowControl w:val="0"/>
        <w:spacing w:after="0" w:line="240" w:lineRule="auto"/>
        <w:rPr>
          <w:rFonts w:ascii="Arial" w:eastAsia="Arial" w:hAnsi="Arial" w:cs="Arial"/>
          <w:i/>
          <w:iCs/>
          <w:sz w:val="20"/>
          <w:szCs w:val="20"/>
        </w:rPr>
      </w:pPr>
    </w:p>
    <w:p w:rsidR="001F6B41" w:rsidRDefault="001F6B41">
      <w:pPr>
        <w:spacing w:after="0" w:line="240" w:lineRule="auto"/>
        <w:jc w:val="center"/>
        <w:rPr>
          <w:rFonts w:ascii="Arial" w:eastAsia="Arial" w:hAnsi="Arial" w:cs="Arial"/>
        </w:rPr>
      </w:pPr>
    </w:p>
    <w:p w:rsidR="001F6B41" w:rsidRDefault="00BC002B">
      <w:pPr>
        <w:spacing w:after="0" w:line="240" w:lineRule="auto"/>
        <w:jc w:val="center"/>
        <w:rPr>
          <w:rFonts w:ascii="Century Gothic" w:eastAsia="Century Gothic" w:hAnsi="Century Gothic" w:cs="Century Gothic"/>
          <w:b/>
          <w:bCs/>
          <w:sz w:val="28"/>
          <w:szCs w:val="28"/>
        </w:rPr>
      </w:pPr>
      <w:r>
        <w:rPr>
          <w:rFonts w:ascii="Century Gothic" w:hAnsi="Century Gothic"/>
          <w:b/>
          <w:bCs/>
          <w:sz w:val="28"/>
          <w:szCs w:val="28"/>
        </w:rPr>
        <w:t>CRF Notes for Completion</w:t>
      </w:r>
    </w:p>
    <w:p w:rsidR="001F6B41" w:rsidRDefault="001F6B41">
      <w:pPr>
        <w:spacing w:after="0" w:line="240" w:lineRule="auto"/>
        <w:jc w:val="center"/>
        <w:rPr>
          <w:rFonts w:ascii="Arial" w:eastAsia="Arial" w:hAnsi="Arial" w:cs="Arial"/>
          <w:b/>
          <w:bCs/>
          <w:sz w:val="32"/>
          <w:szCs w:val="32"/>
        </w:rPr>
      </w:pPr>
    </w:p>
    <w:p w:rsidR="001F6B41" w:rsidRDefault="00BC002B">
      <w:pPr>
        <w:spacing w:after="0" w:line="240" w:lineRule="auto"/>
        <w:jc w:val="both"/>
        <w:rPr>
          <w:rFonts w:ascii="Century Gothic" w:eastAsia="Century Gothic" w:hAnsi="Century Gothic" w:cs="Century Gothic"/>
          <w:b/>
          <w:bCs/>
        </w:rPr>
      </w:pPr>
      <w:r>
        <w:rPr>
          <w:rFonts w:ascii="Century Gothic" w:hAnsi="Century Gothic"/>
          <w:b/>
          <w:bCs/>
        </w:rPr>
        <w:t>Section 1: Examination Details</w:t>
      </w:r>
    </w:p>
    <w:p w:rsidR="001F6B41" w:rsidRDefault="001F6B41">
      <w:pPr>
        <w:spacing w:after="0" w:line="240" w:lineRule="auto"/>
        <w:jc w:val="both"/>
        <w:rPr>
          <w:rFonts w:ascii="Arial Narrow" w:eastAsia="Arial Narrow" w:hAnsi="Arial Narrow" w:cs="Arial Narrow"/>
          <w:sz w:val="22"/>
          <w:szCs w:val="22"/>
        </w:rPr>
      </w:pPr>
    </w:p>
    <w:p w:rsidR="001F6B41" w:rsidRDefault="00BC002B">
      <w:pPr>
        <w:numPr>
          <w:ilvl w:val="0"/>
          <w:numId w:val="2"/>
        </w:numPr>
        <w:spacing w:after="0" w:line="240" w:lineRule="auto"/>
        <w:jc w:val="both"/>
        <w:rPr>
          <w:rFonts w:ascii="Calibri" w:eastAsia="Calibri" w:hAnsi="Calibri" w:cs="Calibri"/>
          <w:sz w:val="22"/>
          <w:szCs w:val="22"/>
        </w:rPr>
      </w:pPr>
      <w:r>
        <w:rPr>
          <w:rFonts w:ascii="Calibri" w:eastAsia="Calibri" w:hAnsi="Calibri" w:cs="Calibri"/>
          <w:sz w:val="22"/>
          <w:szCs w:val="22"/>
        </w:rPr>
        <w:t>Target qualification – which qualification is the candidate being registered for? (eg. Diploma in Dental Nursing)</w:t>
      </w:r>
    </w:p>
    <w:p w:rsidR="001F6B41" w:rsidRDefault="00BC002B">
      <w:pPr>
        <w:numPr>
          <w:ilvl w:val="0"/>
          <w:numId w:val="2"/>
        </w:numPr>
        <w:spacing w:after="0" w:line="240" w:lineRule="auto"/>
        <w:jc w:val="both"/>
        <w:rPr>
          <w:rFonts w:ascii="Calibri" w:eastAsia="Calibri" w:hAnsi="Calibri" w:cs="Calibri"/>
          <w:sz w:val="22"/>
          <w:szCs w:val="22"/>
        </w:rPr>
      </w:pPr>
      <w:r>
        <w:rPr>
          <w:rFonts w:ascii="Calibri" w:eastAsia="Calibri" w:hAnsi="Calibri" w:cs="Calibri"/>
          <w:sz w:val="22"/>
          <w:szCs w:val="22"/>
        </w:rPr>
        <w:t xml:space="preserve">Target examination date – which </w:t>
      </w:r>
      <w:r>
        <w:rPr>
          <w:rFonts w:ascii="Calibri" w:eastAsia="Calibri" w:hAnsi="Calibri" w:cs="Calibri"/>
          <w:sz w:val="22"/>
          <w:szCs w:val="22"/>
        </w:rPr>
        <w:t>examination is the candidate being provisionally entered for? (eg. April 2019)</w:t>
      </w:r>
    </w:p>
    <w:p w:rsidR="001F6B41" w:rsidRDefault="00BC002B">
      <w:pPr>
        <w:numPr>
          <w:ilvl w:val="0"/>
          <w:numId w:val="2"/>
        </w:numPr>
        <w:spacing w:after="0" w:line="240" w:lineRule="auto"/>
        <w:jc w:val="both"/>
        <w:rPr>
          <w:rFonts w:ascii="Calibri" w:eastAsia="Calibri" w:hAnsi="Calibri" w:cs="Calibri"/>
          <w:sz w:val="22"/>
          <w:szCs w:val="22"/>
        </w:rPr>
      </w:pPr>
      <w:r>
        <w:rPr>
          <w:rFonts w:ascii="Calibri" w:eastAsia="Calibri" w:hAnsi="Calibri" w:cs="Calibri"/>
          <w:sz w:val="22"/>
          <w:szCs w:val="22"/>
        </w:rPr>
        <w:t xml:space="preserve">Reasonable Adjustments application – </w:t>
      </w:r>
      <w:r>
        <w:rPr>
          <w:rFonts w:ascii="Calibri" w:eastAsia="Calibri" w:hAnsi="Calibri" w:cs="Calibri"/>
          <w:sz w:val="22"/>
          <w:szCs w:val="22"/>
        </w:rPr>
        <w:t xml:space="preserve">please tick if the candidate wishes to apply for a Reasonable Adjustment. On receipt of the CRF, NEBDN will send a copy of the Policy and Application Form to the candidate by email. The Policy an Application are also available on our website at </w:t>
      </w:r>
      <w:hyperlink r:id="rId12" w:history="1">
        <w:r>
          <w:rPr>
            <w:rStyle w:val="Hyperlink0"/>
            <w:rFonts w:ascii="Calibri" w:eastAsia="Calibri" w:hAnsi="Calibri" w:cs="Calibri"/>
            <w:sz w:val="22"/>
            <w:szCs w:val="22"/>
          </w:rPr>
          <w:t>www.nebdn.org</w:t>
        </w:r>
      </w:hyperlink>
      <w:r>
        <w:rPr>
          <w:rFonts w:ascii="Calibri" w:eastAsia="Calibri" w:hAnsi="Calibri" w:cs="Calibri"/>
          <w:sz w:val="22"/>
          <w:szCs w:val="22"/>
        </w:rPr>
        <w:t xml:space="preserve">  Once the Application Form is completed, please ensure this is returned to NEBDN for consideration.</w:t>
      </w:r>
    </w:p>
    <w:p w:rsidR="001F6B41" w:rsidRDefault="00BC002B">
      <w:pPr>
        <w:numPr>
          <w:ilvl w:val="0"/>
          <w:numId w:val="2"/>
        </w:numPr>
        <w:spacing w:after="0" w:line="240" w:lineRule="auto"/>
        <w:jc w:val="both"/>
        <w:rPr>
          <w:rFonts w:ascii="Calibri" w:eastAsia="Calibri" w:hAnsi="Calibri" w:cs="Calibri"/>
          <w:sz w:val="22"/>
          <w:szCs w:val="22"/>
        </w:rPr>
      </w:pPr>
      <w:r>
        <w:rPr>
          <w:rFonts w:ascii="Calibri" w:eastAsia="Calibri" w:hAnsi="Calibri" w:cs="Calibri"/>
          <w:sz w:val="22"/>
          <w:szCs w:val="22"/>
        </w:rPr>
        <w:t>National Diploma candidates examination centre code – where would the candidate prefer to sit their examination? (see</w:t>
      </w:r>
      <w:r>
        <w:rPr>
          <w:rFonts w:ascii="Calibri" w:eastAsia="Calibri" w:hAnsi="Calibri" w:cs="Calibri"/>
          <w:sz w:val="22"/>
          <w:szCs w:val="22"/>
        </w:rPr>
        <w:t xml:space="preserve"> list of centre codes below):</w:t>
      </w:r>
    </w:p>
    <w:p w:rsidR="001F6B41" w:rsidRDefault="001F6B41">
      <w:pPr>
        <w:spacing w:after="0" w:line="240" w:lineRule="auto"/>
        <w:ind w:left="360"/>
        <w:jc w:val="both"/>
        <w:rPr>
          <w:rFonts w:ascii="Calibri" w:eastAsia="Calibri" w:hAnsi="Calibri" w:cs="Calibri"/>
          <w:sz w:val="22"/>
          <w:szCs w:val="22"/>
        </w:rPr>
      </w:pPr>
    </w:p>
    <w:p w:rsidR="001F6B41" w:rsidRDefault="001F6B41">
      <w:pPr>
        <w:spacing w:after="0" w:line="240" w:lineRule="auto"/>
        <w:jc w:val="both"/>
        <w:rPr>
          <w:rFonts w:ascii="Arial Narrow" w:eastAsia="Arial Narrow" w:hAnsi="Arial Narrow" w:cs="Arial Narrow"/>
          <w:sz w:val="8"/>
          <w:szCs w:val="8"/>
        </w:rPr>
      </w:pPr>
    </w:p>
    <w:tbl>
      <w:tblPr>
        <w:tblW w:w="43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2410"/>
      </w:tblGrid>
      <w:tr w:rsidR="001F6B41">
        <w:trPr>
          <w:trHeight w:val="294"/>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sz w:val="22"/>
                <w:szCs w:val="22"/>
              </w:rPr>
              <w:t>Diploma Written &amp; OSCE</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Belfast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160</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Birmingham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460</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Glasgow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530</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Leeds*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290</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London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720</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Swindon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360</w:t>
            </w:r>
          </w:p>
        </w:tc>
      </w:tr>
      <w:tr w:rsidR="001F6B41">
        <w:trPr>
          <w:trHeight w:val="2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pPr>
            <w:r>
              <w:rPr>
                <w:rFonts w:ascii="Calibri" w:eastAsia="Calibri" w:hAnsi="Calibri" w:cs="Calibri"/>
                <w:sz w:val="22"/>
                <w:szCs w:val="22"/>
              </w:rPr>
              <w:t xml:space="preserve">Dublin*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6B41" w:rsidRDefault="00BC002B">
            <w:pPr>
              <w:spacing w:after="0" w:line="240" w:lineRule="auto"/>
              <w:jc w:val="center"/>
            </w:pPr>
            <w:r>
              <w:rPr>
                <w:rFonts w:ascii="Calibri" w:eastAsia="Calibri" w:hAnsi="Calibri" w:cs="Calibri"/>
                <w:b/>
                <w:bCs/>
                <w:sz w:val="22"/>
                <w:szCs w:val="22"/>
              </w:rPr>
              <w:t xml:space="preserve">171 </w:t>
            </w:r>
          </w:p>
        </w:tc>
      </w:tr>
    </w:tbl>
    <w:p w:rsidR="001F6B41" w:rsidRDefault="001F6B41">
      <w:pPr>
        <w:widowControl w:val="0"/>
        <w:spacing w:after="0" w:line="240" w:lineRule="auto"/>
        <w:ind w:left="108" w:hanging="108"/>
        <w:jc w:val="both"/>
        <w:rPr>
          <w:rFonts w:ascii="Arial Narrow" w:eastAsia="Arial Narrow" w:hAnsi="Arial Narrow" w:cs="Arial Narrow"/>
          <w:sz w:val="8"/>
          <w:szCs w:val="8"/>
        </w:rPr>
      </w:pPr>
    </w:p>
    <w:p w:rsidR="001F6B41" w:rsidRDefault="00BC002B">
      <w:pPr>
        <w:spacing w:after="0" w:line="240" w:lineRule="auto"/>
        <w:jc w:val="both"/>
        <w:rPr>
          <w:rFonts w:ascii="Calibri" w:eastAsia="Calibri" w:hAnsi="Calibri" w:cs="Calibri"/>
          <w:sz w:val="22"/>
          <w:szCs w:val="22"/>
        </w:rPr>
      </w:pPr>
      <w:r>
        <w:rPr>
          <w:rFonts w:ascii="Calibri" w:eastAsia="Calibri" w:hAnsi="Calibri" w:cs="Calibri"/>
          <w:sz w:val="22"/>
          <w:szCs w:val="22"/>
        </w:rPr>
        <w:t xml:space="preserve">*only available for Diploma written examination. </w:t>
      </w:r>
    </w:p>
    <w:p w:rsidR="001F6B41" w:rsidRDefault="001F6B41">
      <w:pPr>
        <w:spacing w:after="0" w:line="240" w:lineRule="auto"/>
        <w:jc w:val="both"/>
        <w:rPr>
          <w:rFonts w:ascii="Calibri" w:eastAsia="Calibri" w:hAnsi="Calibri" w:cs="Calibri"/>
          <w:sz w:val="22"/>
          <w:szCs w:val="22"/>
        </w:rPr>
      </w:pPr>
    </w:p>
    <w:p w:rsidR="00E85C5C" w:rsidRDefault="00E85C5C">
      <w:pPr>
        <w:spacing w:after="0" w:line="240" w:lineRule="auto"/>
        <w:jc w:val="both"/>
        <w:rPr>
          <w:rFonts w:ascii="Century Gothic" w:hAnsi="Century Gothic"/>
          <w:b/>
          <w:bCs/>
        </w:rPr>
      </w:pPr>
    </w:p>
    <w:p w:rsidR="00E85C5C" w:rsidRDefault="00E85C5C">
      <w:pPr>
        <w:spacing w:after="0" w:line="240" w:lineRule="auto"/>
        <w:jc w:val="both"/>
        <w:rPr>
          <w:rFonts w:ascii="Century Gothic" w:hAnsi="Century Gothic"/>
          <w:b/>
          <w:bCs/>
        </w:rPr>
      </w:pPr>
    </w:p>
    <w:p w:rsidR="00E85C5C" w:rsidRDefault="00E85C5C">
      <w:pPr>
        <w:spacing w:after="0" w:line="240" w:lineRule="auto"/>
        <w:jc w:val="both"/>
        <w:rPr>
          <w:rFonts w:ascii="Century Gothic" w:hAnsi="Century Gothic"/>
          <w:b/>
          <w:bCs/>
        </w:rPr>
      </w:pPr>
    </w:p>
    <w:p w:rsidR="001F6B41" w:rsidRDefault="00BC002B">
      <w:pPr>
        <w:spacing w:after="0" w:line="240" w:lineRule="auto"/>
        <w:jc w:val="both"/>
        <w:rPr>
          <w:rFonts w:ascii="Century Gothic" w:eastAsia="Century Gothic" w:hAnsi="Century Gothic" w:cs="Century Gothic"/>
        </w:rPr>
      </w:pPr>
      <w:r>
        <w:rPr>
          <w:rFonts w:ascii="Century Gothic" w:hAnsi="Century Gothic"/>
          <w:b/>
          <w:bCs/>
        </w:rPr>
        <w:t xml:space="preserve">Post Registration </w:t>
      </w:r>
      <w:r>
        <w:rPr>
          <w:rFonts w:ascii="Century Gothic" w:hAnsi="Century Gothic"/>
          <w:b/>
          <w:bCs/>
        </w:rPr>
        <w:t>Qualifications</w:t>
      </w:r>
    </w:p>
    <w:p w:rsidR="001F6B41" w:rsidRDefault="00BC002B">
      <w:pPr>
        <w:spacing w:after="0" w:line="240" w:lineRule="auto"/>
        <w:jc w:val="both"/>
        <w:rPr>
          <w:rFonts w:ascii="Calibri" w:eastAsia="Calibri" w:hAnsi="Calibri" w:cs="Calibri"/>
          <w:sz w:val="22"/>
          <w:szCs w:val="22"/>
        </w:rPr>
      </w:pPr>
      <w:r>
        <w:rPr>
          <w:rFonts w:ascii="Calibri" w:eastAsia="Calibri" w:hAnsi="Calibri" w:cs="Calibri"/>
          <w:sz w:val="22"/>
          <w:szCs w:val="22"/>
        </w:rPr>
        <w:t xml:space="preserve">All post registration qualification examinations will be held in course provider centres where possible so the exam centre code can be left blank. There will be four session times throughout the day. If the course provider is unable to host </w:t>
      </w:r>
      <w:r>
        <w:rPr>
          <w:rFonts w:ascii="Calibri" w:eastAsia="Calibri" w:hAnsi="Calibri" w:cs="Calibri"/>
          <w:sz w:val="22"/>
          <w:szCs w:val="22"/>
        </w:rPr>
        <w:t xml:space="preserve">all their examinations all candidates will be allocated to a centre in Birmingham. </w:t>
      </w:r>
    </w:p>
    <w:p w:rsidR="001F6B41" w:rsidRDefault="001F6B41">
      <w:pPr>
        <w:spacing w:after="0" w:line="240" w:lineRule="auto"/>
        <w:jc w:val="both"/>
        <w:rPr>
          <w:rFonts w:ascii="Arial Narrow" w:eastAsia="Arial Narrow" w:hAnsi="Arial Narrow" w:cs="Arial Narrow"/>
        </w:rPr>
      </w:pPr>
      <w:bookmarkStart w:id="0" w:name="_GoBack"/>
      <w:bookmarkEnd w:id="0"/>
    </w:p>
    <w:p w:rsidR="001F6B41" w:rsidRDefault="001F6B41">
      <w:pPr>
        <w:spacing w:after="0" w:line="240" w:lineRule="auto"/>
        <w:jc w:val="both"/>
        <w:rPr>
          <w:rFonts w:ascii="Arial Narrow" w:eastAsia="Arial Narrow" w:hAnsi="Arial Narrow" w:cs="Arial Narrow"/>
        </w:rPr>
      </w:pPr>
    </w:p>
    <w:p w:rsidR="001F6B41" w:rsidRDefault="00BC002B">
      <w:pPr>
        <w:spacing w:after="0" w:line="240" w:lineRule="auto"/>
        <w:jc w:val="both"/>
        <w:rPr>
          <w:rFonts w:ascii="Century Gothic" w:eastAsia="Century Gothic" w:hAnsi="Century Gothic" w:cs="Century Gothic"/>
          <w:b/>
          <w:bCs/>
        </w:rPr>
      </w:pPr>
      <w:r>
        <w:rPr>
          <w:rFonts w:ascii="Century Gothic" w:hAnsi="Century Gothic"/>
          <w:b/>
          <w:bCs/>
        </w:rPr>
        <w:t>Section 2: Candidate Details</w:t>
      </w:r>
    </w:p>
    <w:p w:rsidR="001F6B41" w:rsidRDefault="001F6B41">
      <w:pPr>
        <w:spacing w:after="0" w:line="240" w:lineRule="auto"/>
        <w:jc w:val="both"/>
        <w:rPr>
          <w:rFonts w:ascii="Arial" w:eastAsia="Arial" w:hAnsi="Arial" w:cs="Arial"/>
          <w:b/>
          <w:bCs/>
          <w:sz w:val="22"/>
          <w:szCs w:val="22"/>
        </w:rPr>
      </w:pPr>
    </w:p>
    <w:p w:rsidR="001F6B41" w:rsidRDefault="00BC002B">
      <w:pPr>
        <w:numPr>
          <w:ilvl w:val="0"/>
          <w:numId w:val="4"/>
        </w:numPr>
        <w:spacing w:after="0" w:line="240" w:lineRule="auto"/>
        <w:jc w:val="both"/>
        <w:rPr>
          <w:rFonts w:ascii="Calibri" w:eastAsia="Calibri" w:hAnsi="Calibri" w:cs="Calibri"/>
          <w:sz w:val="22"/>
          <w:szCs w:val="22"/>
        </w:rPr>
      </w:pPr>
      <w:r>
        <w:rPr>
          <w:rFonts w:ascii="Calibri" w:eastAsia="Calibri" w:hAnsi="Calibri" w:cs="Calibri"/>
          <w:sz w:val="22"/>
          <w:szCs w:val="22"/>
        </w:rPr>
        <w:t xml:space="preserve">First Name(s) and Surname – </w:t>
      </w:r>
      <w:r>
        <w:rPr>
          <w:rFonts w:ascii="Calibri" w:eastAsia="Calibri" w:hAnsi="Calibri" w:cs="Calibri"/>
          <w:sz w:val="22"/>
          <w:szCs w:val="22"/>
        </w:rPr>
        <w:t xml:space="preserve">it is important to ensure that the name on this CRF is spelt correctly and matches your photographic identification. The name on this CRF will appear on any certificates you are eventually awarded. </w:t>
      </w:r>
    </w:p>
    <w:p w:rsidR="001F6B41" w:rsidRDefault="00BC002B">
      <w:pPr>
        <w:numPr>
          <w:ilvl w:val="0"/>
          <w:numId w:val="4"/>
        </w:numPr>
        <w:spacing w:after="0" w:line="240" w:lineRule="auto"/>
        <w:jc w:val="both"/>
        <w:rPr>
          <w:rFonts w:ascii="Calibri" w:eastAsia="Calibri" w:hAnsi="Calibri" w:cs="Calibri"/>
          <w:sz w:val="22"/>
          <w:szCs w:val="22"/>
        </w:rPr>
      </w:pPr>
      <w:r>
        <w:rPr>
          <w:rFonts w:ascii="Calibri" w:eastAsia="Calibri" w:hAnsi="Calibri" w:cs="Calibri"/>
          <w:sz w:val="22"/>
          <w:szCs w:val="22"/>
        </w:rPr>
        <w:t xml:space="preserve">Address – please tell us your full address including the </w:t>
      </w:r>
      <w:r>
        <w:rPr>
          <w:rFonts w:ascii="Calibri" w:eastAsia="Calibri" w:hAnsi="Calibri" w:cs="Calibri"/>
          <w:sz w:val="22"/>
          <w:szCs w:val="22"/>
        </w:rPr>
        <w:t>town, county and postcode.</w:t>
      </w:r>
    </w:p>
    <w:p w:rsidR="001F6B41" w:rsidRDefault="00BC002B">
      <w:pPr>
        <w:numPr>
          <w:ilvl w:val="0"/>
          <w:numId w:val="4"/>
        </w:numPr>
        <w:spacing w:after="0" w:line="240" w:lineRule="auto"/>
        <w:jc w:val="both"/>
        <w:rPr>
          <w:rFonts w:ascii="Calibri" w:eastAsia="Calibri" w:hAnsi="Calibri" w:cs="Calibri"/>
          <w:sz w:val="22"/>
          <w:szCs w:val="22"/>
        </w:rPr>
      </w:pPr>
      <w:r>
        <w:rPr>
          <w:rFonts w:ascii="Calibri" w:eastAsia="Calibri" w:hAnsi="Calibri" w:cs="Calibri"/>
          <w:sz w:val="22"/>
          <w:szCs w:val="22"/>
        </w:rPr>
        <w:t>Telephone number – what number would you prefer us to contact you on? Please indicate the number on this form.</w:t>
      </w:r>
    </w:p>
    <w:p w:rsidR="001F6B41" w:rsidRDefault="00BC002B">
      <w:pPr>
        <w:numPr>
          <w:ilvl w:val="0"/>
          <w:numId w:val="4"/>
        </w:numPr>
        <w:spacing w:after="0" w:line="240" w:lineRule="auto"/>
        <w:jc w:val="both"/>
        <w:rPr>
          <w:rFonts w:ascii="Calibri" w:eastAsia="Calibri" w:hAnsi="Calibri" w:cs="Calibri"/>
          <w:sz w:val="22"/>
          <w:szCs w:val="22"/>
        </w:rPr>
      </w:pPr>
      <w:r>
        <w:rPr>
          <w:rFonts w:ascii="Calibri" w:eastAsia="Calibri" w:hAnsi="Calibri" w:cs="Calibri"/>
          <w:sz w:val="22"/>
          <w:szCs w:val="22"/>
        </w:rPr>
        <w:t xml:space="preserve">Email address – </w:t>
      </w:r>
      <w:r>
        <w:rPr>
          <w:rFonts w:ascii="Calibri" w:eastAsia="Calibri" w:hAnsi="Calibri" w:cs="Calibri"/>
          <w:b/>
          <w:bCs/>
          <w:sz w:val="22"/>
          <w:szCs w:val="22"/>
        </w:rPr>
        <w:t>it is essential that you write your email address clearly</w:t>
      </w:r>
      <w:r>
        <w:rPr>
          <w:rFonts w:ascii="Calibri" w:eastAsia="Calibri" w:hAnsi="Calibri" w:cs="Calibri"/>
          <w:sz w:val="22"/>
          <w:szCs w:val="22"/>
        </w:rPr>
        <w:t xml:space="preserve">. For National Diploma candidates your email </w:t>
      </w:r>
      <w:r>
        <w:rPr>
          <w:rFonts w:ascii="Calibri" w:eastAsia="Calibri" w:hAnsi="Calibri" w:cs="Calibri"/>
          <w:sz w:val="22"/>
          <w:szCs w:val="22"/>
        </w:rPr>
        <w:t>address will be used to give you access to your online e-Record of Experience (eRoE). An inaccurate or illegible email address will delay the issue of your eRoE.</w:t>
      </w:r>
    </w:p>
    <w:p w:rsidR="001F6B41" w:rsidRDefault="00BC002B">
      <w:pPr>
        <w:numPr>
          <w:ilvl w:val="0"/>
          <w:numId w:val="4"/>
        </w:numPr>
        <w:spacing w:after="0" w:line="240" w:lineRule="auto"/>
        <w:jc w:val="both"/>
        <w:rPr>
          <w:rFonts w:ascii="Calibri" w:eastAsia="Calibri" w:hAnsi="Calibri" w:cs="Calibri"/>
          <w:sz w:val="22"/>
          <w:szCs w:val="22"/>
        </w:rPr>
      </w:pPr>
      <w:r>
        <w:rPr>
          <w:rFonts w:ascii="Calibri" w:eastAsia="Calibri" w:hAnsi="Calibri" w:cs="Calibri"/>
          <w:sz w:val="22"/>
          <w:szCs w:val="22"/>
        </w:rPr>
        <w:t>Post Registration candidates only – please tell us your GDC (or IDC) registration number. If y</w:t>
      </w:r>
      <w:r>
        <w:rPr>
          <w:rFonts w:ascii="Calibri" w:eastAsia="Calibri" w:hAnsi="Calibri" w:cs="Calibri"/>
          <w:sz w:val="22"/>
          <w:szCs w:val="22"/>
        </w:rPr>
        <w:t>ou have previously been registered with us, please tell us your NEBDN number. Please also attach a photocopy of your GDC or IDC registration certificate to this form.</w:t>
      </w:r>
    </w:p>
    <w:p w:rsidR="001F6B41" w:rsidRDefault="00BC002B">
      <w:pPr>
        <w:numPr>
          <w:ilvl w:val="0"/>
          <w:numId w:val="4"/>
        </w:numPr>
        <w:spacing w:after="0" w:line="240" w:lineRule="auto"/>
        <w:jc w:val="both"/>
        <w:rPr>
          <w:rFonts w:ascii="Calibri" w:eastAsia="Calibri" w:hAnsi="Calibri" w:cs="Calibri"/>
          <w:sz w:val="22"/>
          <w:szCs w:val="22"/>
        </w:rPr>
      </w:pPr>
      <w:bookmarkStart w:id="1" w:name="_Hlk508703333"/>
      <w:r>
        <w:rPr>
          <w:rFonts w:ascii="Calibri" w:eastAsia="Calibri" w:hAnsi="Calibri" w:cs="Calibri"/>
          <w:b/>
          <w:bCs/>
          <w:sz w:val="22"/>
          <w:szCs w:val="22"/>
        </w:rPr>
        <w:t>Important:</w:t>
      </w:r>
      <w:r>
        <w:rPr>
          <w:rFonts w:ascii="Calibri" w:eastAsia="Calibri" w:hAnsi="Calibri" w:cs="Calibri"/>
          <w:sz w:val="22"/>
          <w:szCs w:val="22"/>
        </w:rPr>
        <w:t xml:space="preserve"> This form is used for registering your intention to take the qualification you</w:t>
      </w:r>
      <w:r>
        <w:rPr>
          <w:rFonts w:ascii="Calibri" w:eastAsia="Calibri" w:hAnsi="Calibri" w:cs="Calibri"/>
          <w:sz w:val="22"/>
          <w:szCs w:val="22"/>
        </w:rPr>
        <w:t xml:space="preserve"> have indicated. This means that NEBDN will need to make contact with you in relation to this qualification to ensure that you receive all the relevant information. </w:t>
      </w:r>
    </w:p>
    <w:p w:rsidR="001F6B41" w:rsidRDefault="00BC002B">
      <w:pPr>
        <w:spacing w:after="0" w:line="240" w:lineRule="auto"/>
        <w:ind w:left="360"/>
        <w:jc w:val="both"/>
        <w:rPr>
          <w:rFonts w:ascii="Calibri" w:eastAsia="Calibri" w:hAnsi="Calibri" w:cs="Calibri"/>
          <w:sz w:val="22"/>
          <w:szCs w:val="22"/>
        </w:rPr>
      </w:pPr>
      <w:r>
        <w:rPr>
          <w:rFonts w:ascii="Calibri" w:eastAsia="Calibri" w:hAnsi="Calibri" w:cs="Calibri"/>
          <w:sz w:val="22"/>
          <w:szCs w:val="22"/>
        </w:rPr>
        <w:t xml:space="preserve">NEBDN would also like to contact you about other qualifications which we offer whilst you </w:t>
      </w:r>
      <w:r>
        <w:rPr>
          <w:rFonts w:ascii="Calibri" w:eastAsia="Calibri" w:hAnsi="Calibri" w:cs="Calibri"/>
          <w:sz w:val="22"/>
          <w:szCs w:val="22"/>
        </w:rPr>
        <w:t xml:space="preserve">are taking this qualification and for five years following successfully passing this examination. If you are happy for us to do this, please indicate your preferred means of communication in the boxes above the Candidate signature section of the form. </w:t>
      </w:r>
      <w:r>
        <w:rPr>
          <w:rFonts w:ascii="Calibri" w:eastAsia="Calibri" w:hAnsi="Calibri" w:cs="Calibri"/>
          <w:b/>
          <w:bCs/>
          <w:sz w:val="22"/>
          <w:szCs w:val="22"/>
        </w:rPr>
        <w:t>Plea</w:t>
      </w:r>
      <w:r>
        <w:rPr>
          <w:rFonts w:ascii="Calibri" w:eastAsia="Calibri" w:hAnsi="Calibri" w:cs="Calibri"/>
          <w:b/>
          <w:bCs/>
          <w:sz w:val="22"/>
          <w:szCs w:val="22"/>
        </w:rPr>
        <w:t>se note</w:t>
      </w:r>
      <w:r>
        <w:rPr>
          <w:rFonts w:ascii="Calibri" w:eastAsia="Calibri" w:hAnsi="Calibri" w:cs="Calibri"/>
          <w:sz w:val="22"/>
          <w:szCs w:val="22"/>
        </w:rPr>
        <w:t xml:space="preserve"> – candidate notices and result letters will be sent via post. </w:t>
      </w:r>
    </w:p>
    <w:p w:rsidR="001F6B41" w:rsidRDefault="00BC002B">
      <w:pPr>
        <w:spacing w:after="0" w:line="240" w:lineRule="auto"/>
        <w:ind w:left="360"/>
        <w:jc w:val="both"/>
        <w:rPr>
          <w:rStyle w:val="None"/>
          <w:rFonts w:ascii="Calibri" w:eastAsia="Calibri" w:hAnsi="Calibri" w:cs="Calibri"/>
          <w:sz w:val="22"/>
          <w:szCs w:val="22"/>
        </w:rPr>
      </w:pPr>
      <w:r>
        <w:rPr>
          <w:rFonts w:ascii="Calibri" w:eastAsia="Calibri" w:hAnsi="Calibri" w:cs="Calibri"/>
          <w:sz w:val="22"/>
          <w:szCs w:val="22"/>
        </w:rPr>
        <w:t xml:space="preserve">Please refer to our Privacy Notice at </w:t>
      </w:r>
      <w:hyperlink r:id="rId13" w:history="1">
        <w:r>
          <w:rPr>
            <w:rStyle w:val="Hyperlink1"/>
          </w:rPr>
          <w:t>www.nebdn.org</w:t>
        </w:r>
      </w:hyperlink>
      <w:r>
        <w:rPr>
          <w:rStyle w:val="None"/>
          <w:rFonts w:ascii="Calibri" w:eastAsia="Calibri" w:hAnsi="Calibri" w:cs="Calibri"/>
          <w:sz w:val="22"/>
          <w:szCs w:val="22"/>
        </w:rPr>
        <w:t xml:space="preserve"> for further information.</w:t>
      </w:r>
    </w:p>
    <w:bookmarkEnd w:id="1"/>
    <w:p w:rsidR="001F6B41" w:rsidRDefault="00BC002B">
      <w:pPr>
        <w:numPr>
          <w:ilvl w:val="0"/>
          <w:numId w:val="4"/>
        </w:numPr>
        <w:spacing w:after="0" w:line="240" w:lineRule="auto"/>
        <w:jc w:val="both"/>
        <w:rPr>
          <w:rFonts w:ascii="Calibri" w:eastAsia="Calibri" w:hAnsi="Calibri" w:cs="Calibri"/>
          <w:sz w:val="22"/>
          <w:szCs w:val="22"/>
        </w:rPr>
      </w:pPr>
      <w:r>
        <w:rPr>
          <w:rFonts w:ascii="Calibri" w:eastAsia="Calibri" w:hAnsi="Calibri" w:cs="Calibri"/>
          <w:sz w:val="22"/>
          <w:szCs w:val="22"/>
        </w:rPr>
        <w:t>Candidate signature and date – don’t forget to sign and date the form.</w:t>
      </w:r>
    </w:p>
    <w:p w:rsidR="001F6B41" w:rsidRDefault="001F6B41">
      <w:pPr>
        <w:spacing w:after="0" w:line="240" w:lineRule="auto"/>
        <w:jc w:val="both"/>
        <w:rPr>
          <w:rStyle w:val="None"/>
          <w:rFonts w:ascii="Arial Narrow" w:eastAsia="Arial Narrow" w:hAnsi="Arial Narrow" w:cs="Arial Narrow"/>
          <w:sz w:val="22"/>
          <w:szCs w:val="22"/>
        </w:rPr>
      </w:pPr>
    </w:p>
    <w:p w:rsidR="001F6B41" w:rsidRDefault="00BC002B">
      <w:pPr>
        <w:spacing w:after="0" w:line="240" w:lineRule="auto"/>
        <w:jc w:val="both"/>
        <w:rPr>
          <w:rStyle w:val="None"/>
          <w:rFonts w:ascii="Century Gothic" w:eastAsia="Century Gothic" w:hAnsi="Century Gothic" w:cs="Century Gothic"/>
          <w:b/>
          <w:bCs/>
        </w:rPr>
      </w:pPr>
      <w:r>
        <w:rPr>
          <w:rStyle w:val="None"/>
          <w:rFonts w:ascii="Century Gothic" w:hAnsi="Century Gothic"/>
          <w:b/>
          <w:bCs/>
        </w:rPr>
        <w:t>Section 3: Course Provider details</w:t>
      </w:r>
    </w:p>
    <w:p w:rsidR="001F6B41" w:rsidRDefault="001F6B41">
      <w:pPr>
        <w:spacing w:after="0" w:line="240" w:lineRule="auto"/>
        <w:jc w:val="both"/>
        <w:rPr>
          <w:rStyle w:val="None"/>
          <w:rFonts w:ascii="Arial Narrow" w:eastAsia="Arial Narrow" w:hAnsi="Arial Narrow" w:cs="Arial Narrow"/>
          <w:sz w:val="22"/>
          <w:szCs w:val="22"/>
        </w:rPr>
      </w:pPr>
    </w:p>
    <w:p w:rsidR="001F6B41" w:rsidRDefault="00BC002B">
      <w:pPr>
        <w:numPr>
          <w:ilvl w:val="0"/>
          <w:numId w:val="6"/>
        </w:numPr>
        <w:spacing w:after="0" w:line="240" w:lineRule="auto"/>
        <w:jc w:val="both"/>
        <w:rPr>
          <w:rFonts w:ascii="Calibri" w:eastAsia="Calibri" w:hAnsi="Calibri" w:cs="Calibri"/>
          <w:sz w:val="22"/>
          <w:szCs w:val="22"/>
        </w:rPr>
      </w:pPr>
      <w:r>
        <w:rPr>
          <w:rFonts w:ascii="Calibri" w:eastAsia="Calibri" w:hAnsi="Calibri" w:cs="Calibri"/>
          <w:sz w:val="22"/>
          <w:szCs w:val="22"/>
        </w:rPr>
        <w:t>Centre number – as issued by NEBDN</w:t>
      </w:r>
    </w:p>
    <w:p w:rsidR="001F6B41" w:rsidRDefault="00BC002B">
      <w:pPr>
        <w:numPr>
          <w:ilvl w:val="0"/>
          <w:numId w:val="6"/>
        </w:numPr>
        <w:spacing w:after="0" w:line="240" w:lineRule="auto"/>
        <w:jc w:val="both"/>
        <w:rPr>
          <w:rFonts w:ascii="Calibri" w:eastAsia="Calibri" w:hAnsi="Calibri" w:cs="Calibri"/>
          <w:sz w:val="22"/>
          <w:szCs w:val="22"/>
        </w:rPr>
      </w:pPr>
      <w:r>
        <w:rPr>
          <w:rFonts w:ascii="Calibri" w:eastAsia="Calibri" w:hAnsi="Calibri" w:cs="Calibri"/>
          <w:sz w:val="22"/>
          <w:szCs w:val="22"/>
        </w:rPr>
        <w:t>Contact name and position – the Course Director, Tutor, Administrator or other person responsible for the course</w:t>
      </w:r>
    </w:p>
    <w:p w:rsidR="001F6B41" w:rsidRDefault="00BC002B">
      <w:pPr>
        <w:numPr>
          <w:ilvl w:val="0"/>
          <w:numId w:val="6"/>
        </w:numPr>
        <w:spacing w:after="0" w:line="240" w:lineRule="auto"/>
        <w:jc w:val="both"/>
        <w:rPr>
          <w:rFonts w:ascii="Calibri" w:eastAsia="Calibri" w:hAnsi="Calibri" w:cs="Calibri"/>
          <w:sz w:val="22"/>
          <w:szCs w:val="22"/>
        </w:rPr>
      </w:pPr>
      <w:r>
        <w:rPr>
          <w:rFonts w:ascii="Calibri" w:eastAsia="Calibri" w:hAnsi="Calibri" w:cs="Calibri"/>
          <w:sz w:val="22"/>
          <w:szCs w:val="22"/>
        </w:rPr>
        <w:t>Telephone number and email – just in case we have any queries</w:t>
      </w:r>
    </w:p>
    <w:p w:rsidR="001F6B41" w:rsidRDefault="00BC002B">
      <w:pPr>
        <w:numPr>
          <w:ilvl w:val="0"/>
          <w:numId w:val="6"/>
        </w:numPr>
        <w:spacing w:after="0" w:line="240" w:lineRule="auto"/>
        <w:jc w:val="both"/>
        <w:rPr>
          <w:rFonts w:ascii="Calibri" w:eastAsia="Calibri" w:hAnsi="Calibri" w:cs="Calibri"/>
          <w:sz w:val="22"/>
          <w:szCs w:val="22"/>
        </w:rPr>
      </w:pPr>
      <w:r>
        <w:rPr>
          <w:rFonts w:ascii="Calibri" w:eastAsia="Calibri" w:hAnsi="Calibri" w:cs="Calibri"/>
          <w:sz w:val="22"/>
          <w:szCs w:val="22"/>
        </w:rPr>
        <w:t xml:space="preserve">Signature </w:t>
      </w:r>
      <w:r>
        <w:rPr>
          <w:rFonts w:ascii="Calibri" w:eastAsia="Calibri" w:hAnsi="Calibri" w:cs="Calibri"/>
          <w:sz w:val="22"/>
          <w:szCs w:val="22"/>
        </w:rPr>
        <w:t xml:space="preserve">– to authorise us to process the CRF and to confirm that the information on the form is accurate. </w:t>
      </w:r>
    </w:p>
    <w:sectPr w:rsidR="001F6B41">
      <w:headerReference w:type="default" r:id="rId14"/>
      <w:footerReference w:type="default" r:id="rId15"/>
      <w:pgSz w:w="11900" w:h="16840"/>
      <w:pgMar w:top="142" w:right="849" w:bottom="851" w:left="993"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2B" w:rsidRDefault="00BC002B">
      <w:pPr>
        <w:spacing w:after="0" w:line="240" w:lineRule="auto"/>
      </w:pPr>
      <w:r>
        <w:separator/>
      </w:r>
    </w:p>
  </w:endnote>
  <w:endnote w:type="continuationSeparator" w:id="0">
    <w:p w:rsidR="00BC002B" w:rsidRDefault="00BC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0000000000000000000"/>
    <w:charset w:val="00"/>
    <w:family w:val="roman"/>
    <w:notTrueType/>
    <w:pitch w:val="default"/>
  </w:font>
  <w:font w:name="Helvetica Neue">
    <w:altName w:val="Times New Roman"/>
    <w:charset w:val="00"/>
    <w:family w:val="roman"/>
    <w:pitch w:val="default"/>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41" w:rsidRDefault="00BC002B">
    <w:pPr>
      <w:pStyle w:val="Footer"/>
    </w:pPr>
    <w:r>
      <w:rPr>
        <w:rFonts w:ascii="Arial" w:hAnsi="Arial"/>
        <w:sz w:val="18"/>
        <w:szCs w:val="18"/>
      </w:rPr>
      <w:tab/>
      <w:t xml:space="preserve">        May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2B" w:rsidRDefault="00BC002B">
      <w:pPr>
        <w:spacing w:after="0" w:line="240" w:lineRule="auto"/>
      </w:pPr>
      <w:r>
        <w:separator/>
      </w:r>
    </w:p>
  </w:footnote>
  <w:footnote w:type="continuationSeparator" w:id="0">
    <w:p w:rsidR="00BC002B" w:rsidRDefault="00BC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41" w:rsidRDefault="001F6B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5A5"/>
    <w:multiLevelType w:val="hybridMultilevel"/>
    <w:tmpl w:val="FD008A6E"/>
    <w:numStyleLink w:val="ImportedStyle1"/>
  </w:abstractNum>
  <w:abstractNum w:abstractNumId="1">
    <w:nsid w:val="3D7205AD"/>
    <w:multiLevelType w:val="hybridMultilevel"/>
    <w:tmpl w:val="65ACEFEE"/>
    <w:numStyleLink w:val="ImportedStyle3"/>
  </w:abstractNum>
  <w:abstractNum w:abstractNumId="2">
    <w:nsid w:val="3FC120A9"/>
    <w:multiLevelType w:val="hybridMultilevel"/>
    <w:tmpl w:val="65ACEFEE"/>
    <w:styleLink w:val="ImportedStyle3"/>
    <w:lvl w:ilvl="0" w:tplc="30128B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5A32F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34A33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1253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5861D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5C57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823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18A67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21E55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39D7913"/>
    <w:multiLevelType w:val="hybridMultilevel"/>
    <w:tmpl w:val="3C4A4856"/>
    <w:styleLink w:val="ImportedStyle2"/>
    <w:lvl w:ilvl="0" w:tplc="6B1A67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2C6C0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422F0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D0A7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2A659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2C682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F0FB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2AEC22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9AC1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F3A7A60"/>
    <w:multiLevelType w:val="hybridMultilevel"/>
    <w:tmpl w:val="3C4A4856"/>
    <w:numStyleLink w:val="ImportedStyle2"/>
  </w:abstractNum>
  <w:abstractNum w:abstractNumId="5">
    <w:nsid w:val="634756F0"/>
    <w:multiLevelType w:val="hybridMultilevel"/>
    <w:tmpl w:val="FD008A6E"/>
    <w:styleLink w:val="ImportedStyle1"/>
    <w:lvl w:ilvl="0" w:tplc="3C76ED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7A7BA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D3E50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902C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82091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6EEED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47E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722A5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28C08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6B41"/>
    <w:rsid w:val="001F6B41"/>
    <w:rsid w:val="00BC002B"/>
    <w:rsid w:val="00E8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line="280" w:lineRule="atLeast"/>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1">
    <w:name w:val="Hyperlink.1"/>
    <w:basedOn w:val="None"/>
    <w:rPr>
      <w:rFonts w:ascii="Calibri" w:eastAsia="Calibri" w:hAnsi="Calibri" w:cs="Calibri"/>
      <w:color w:val="0000FF"/>
      <w:sz w:val="22"/>
      <w:szCs w:val="22"/>
      <w:u w:val="single" w:color="0000FF"/>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E8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5C"/>
    <w:rPr>
      <w:rFonts w:ascii="Tahoma" w:eastAsia="Cambri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line="280" w:lineRule="atLeast"/>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1">
    <w:name w:val="Hyperlink.1"/>
    <w:basedOn w:val="None"/>
    <w:rPr>
      <w:rFonts w:ascii="Calibri" w:eastAsia="Calibri" w:hAnsi="Calibri" w:cs="Calibri"/>
      <w:color w:val="0000FF"/>
      <w:sz w:val="22"/>
      <w:szCs w:val="22"/>
      <w:u w:val="single" w:color="0000FF"/>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E8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5C"/>
    <w:rPr>
      <w:rFonts w:ascii="Tahoma" w:eastAsia="Cambri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BDN@dentalsedationcourses.co.uk" TargetMode="External"/><Relationship Id="rId13" Type="http://schemas.openxmlformats.org/officeDocument/2006/relationships/hyperlink" Target="http://www.nebd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bd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ew@dentalsedationcourse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Irwin</dc:creator>
  <cp:lastModifiedBy>Karen Irwin</cp:lastModifiedBy>
  <cp:revision>2</cp:revision>
  <cp:lastPrinted>2018-11-12T17:09:00Z</cp:lastPrinted>
  <dcterms:created xsi:type="dcterms:W3CDTF">2018-11-12T17:10:00Z</dcterms:created>
  <dcterms:modified xsi:type="dcterms:W3CDTF">2018-11-12T17:10:00Z</dcterms:modified>
</cp:coreProperties>
</file>